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4CFEA">
      <w:pPr>
        <w:jc w:val="center"/>
        <w:rPr>
          <w:rFonts w:hint="default"/>
          <w:b/>
          <w:bCs/>
          <w:sz w:val="22"/>
          <w:szCs w:val="22"/>
          <w:u w:val="single"/>
          <w:lang w:val="en-US"/>
        </w:rPr>
      </w:pPr>
      <w:bookmarkStart w:id="0" w:name="_Hlk155954844"/>
    </w:p>
    <w:p w14:paraId="2FE8ED5F">
      <w:pPr>
        <w:jc w:val="center"/>
        <w:rPr>
          <w:b/>
          <w:bCs/>
          <w:sz w:val="22"/>
          <w:szCs w:val="22"/>
          <w:u w:val="single"/>
        </w:rPr>
      </w:pPr>
    </w:p>
    <w:p w14:paraId="15E7132E">
      <w:pPr>
        <w:jc w:val="center"/>
        <w:rPr>
          <w:b/>
          <w:bCs/>
          <w:sz w:val="22"/>
          <w:szCs w:val="22"/>
          <w:u w:val="single"/>
        </w:rPr>
      </w:pPr>
    </w:p>
    <w:p w14:paraId="5CD791FE">
      <w:pPr>
        <w:jc w:val="center"/>
        <w:rPr>
          <w:b/>
          <w:bCs/>
          <w:sz w:val="22"/>
          <w:szCs w:val="22"/>
          <w:u w:val="single"/>
        </w:rPr>
      </w:pPr>
      <w:r>
        <w:rPr>
          <w:b/>
          <w:bCs/>
          <w:sz w:val="22"/>
          <w:szCs w:val="22"/>
          <w:u w:val="single"/>
        </w:rPr>
        <w:t>GRAYSON COUNTY SPECIAL EDUCATION SSA</w:t>
      </w:r>
    </w:p>
    <w:p w14:paraId="5508A5A6">
      <w:pPr>
        <w:jc w:val="center"/>
        <w:rPr>
          <w:b/>
          <w:bCs/>
          <w:sz w:val="22"/>
          <w:szCs w:val="22"/>
          <w:u w:val="single"/>
        </w:rPr>
      </w:pPr>
      <w:r>
        <w:rPr>
          <w:b/>
          <w:bCs/>
          <w:sz w:val="22"/>
          <w:szCs w:val="22"/>
          <w:u w:val="single"/>
        </w:rPr>
        <w:t>MINUTES</w:t>
      </w:r>
    </w:p>
    <w:p w14:paraId="47C7AC1E">
      <w:pPr>
        <w:jc w:val="center"/>
        <w:rPr>
          <w:b/>
          <w:bCs/>
          <w:sz w:val="22"/>
          <w:szCs w:val="22"/>
          <w:u w:val="single"/>
        </w:rPr>
      </w:pPr>
    </w:p>
    <w:p w14:paraId="4619629F">
      <w:pPr>
        <w:jc w:val="center"/>
        <w:rPr>
          <w:rFonts w:hint="default"/>
          <w:b/>
          <w:bCs/>
          <w:sz w:val="22"/>
          <w:szCs w:val="22"/>
          <w:lang w:val="en-US"/>
        </w:rPr>
      </w:pPr>
      <w:r>
        <w:rPr>
          <w:rFonts w:hint="default"/>
          <w:b/>
          <w:bCs/>
          <w:sz w:val="22"/>
          <w:szCs w:val="22"/>
          <w:lang w:val="en-US"/>
        </w:rPr>
        <w:t>January 21, 2026</w:t>
      </w:r>
    </w:p>
    <w:p w14:paraId="2F94A1D4">
      <w:pPr>
        <w:jc w:val="center"/>
        <w:rPr>
          <w:rFonts w:hint="default"/>
          <w:b/>
          <w:bCs/>
          <w:sz w:val="22"/>
          <w:szCs w:val="22"/>
          <w:lang w:val="en-US"/>
        </w:rPr>
      </w:pPr>
    </w:p>
    <w:p w14:paraId="557DDAB3">
      <w:pPr>
        <w:numPr>
          <w:ilvl w:val="0"/>
          <w:numId w:val="0"/>
        </w:numPr>
        <w:tabs>
          <w:tab w:val="left" w:pos="8460"/>
        </w:tabs>
        <w:rPr>
          <w:rFonts w:hint="default"/>
          <w:sz w:val="22"/>
          <w:szCs w:val="22"/>
          <w:lang w:val="en-US"/>
        </w:rPr>
      </w:pPr>
      <w:r>
        <w:rPr>
          <w:sz w:val="22"/>
          <w:szCs w:val="22"/>
        </w:rPr>
        <w:t xml:space="preserve">The meeting was called to order by </w:t>
      </w:r>
      <w:r>
        <w:rPr>
          <w:rFonts w:hint="default"/>
          <w:sz w:val="22"/>
          <w:szCs w:val="22"/>
          <w:lang w:val="en-US"/>
        </w:rPr>
        <w:t xml:space="preserve">Jeff Russell </w:t>
      </w:r>
      <w:r>
        <w:rPr>
          <w:sz w:val="22"/>
          <w:szCs w:val="22"/>
        </w:rPr>
        <w:t xml:space="preserve"> at </w:t>
      </w:r>
      <w:r>
        <w:rPr>
          <w:rFonts w:hint="default"/>
          <w:sz w:val="22"/>
          <w:szCs w:val="22"/>
          <w:lang w:val="en-US"/>
        </w:rPr>
        <w:t>10:35 a.m.</w:t>
      </w:r>
      <w:r>
        <w:rPr>
          <w:sz w:val="22"/>
          <w:szCs w:val="22"/>
        </w:rPr>
        <w:t xml:space="preserve">  The meeting was held</w:t>
      </w:r>
      <w:r>
        <w:rPr>
          <w:rFonts w:hint="default"/>
          <w:sz w:val="22"/>
          <w:szCs w:val="22"/>
          <w:lang w:val="en-US"/>
        </w:rPr>
        <w:t xml:space="preserve"> at Howe Administration Building   located at 105 W. Tutt St., Howe, TX. </w:t>
      </w:r>
    </w:p>
    <w:p w14:paraId="3E3AB095">
      <w:pPr>
        <w:numPr>
          <w:ilvl w:val="0"/>
          <w:numId w:val="0"/>
        </w:numPr>
        <w:tabs>
          <w:tab w:val="left" w:pos="8460"/>
        </w:tabs>
        <w:ind w:leftChars="0"/>
        <w:rPr>
          <w:sz w:val="22"/>
          <w:szCs w:val="22"/>
        </w:rPr>
      </w:pPr>
    </w:p>
    <w:p w14:paraId="78CDF1E7">
      <w:pPr>
        <w:tabs>
          <w:tab w:val="left" w:pos="8460"/>
        </w:tabs>
        <w:ind w:left="0" w:leftChars="0"/>
        <w:jc w:val="both"/>
        <w:rPr>
          <w:rFonts w:hint="default"/>
          <w:sz w:val="22"/>
          <w:szCs w:val="22"/>
          <w:lang w:val="en-US"/>
        </w:rPr>
      </w:pPr>
      <w:r>
        <w:rPr>
          <w:sz w:val="22"/>
          <w:szCs w:val="22"/>
        </w:rPr>
        <w:t xml:space="preserve">Members Present: </w:t>
      </w:r>
      <w:r>
        <w:rPr>
          <w:rFonts w:hint="default"/>
          <w:sz w:val="22"/>
          <w:szCs w:val="22"/>
          <w:lang w:val="en-US"/>
        </w:rPr>
        <w:t>Josh Weger, Matt Davenport, Ritchie Bowling, Jeff Russell, Josh Ballinger, Steve Goodman, Ryan Harper, Brian Garner</w:t>
      </w:r>
    </w:p>
    <w:p w14:paraId="2A6D6A71">
      <w:pPr>
        <w:tabs>
          <w:tab w:val="left" w:pos="8460"/>
        </w:tabs>
        <w:ind w:left="835" w:hanging="835"/>
        <w:rPr>
          <w:sz w:val="22"/>
          <w:szCs w:val="22"/>
        </w:rPr>
      </w:pPr>
    </w:p>
    <w:p w14:paraId="42994A11">
      <w:pPr>
        <w:tabs>
          <w:tab w:val="left" w:pos="8460"/>
        </w:tabs>
        <w:ind w:left="0" w:firstLine="0"/>
        <w:jc w:val="left"/>
        <w:rPr>
          <w:rFonts w:hint="default"/>
          <w:sz w:val="22"/>
          <w:szCs w:val="22"/>
          <w:lang w:val="en-US"/>
        </w:rPr>
      </w:pPr>
      <w:r>
        <w:rPr>
          <w:sz w:val="22"/>
          <w:szCs w:val="22"/>
        </w:rPr>
        <w:t>Guests:</w:t>
      </w:r>
      <w:r>
        <w:rPr>
          <w:rFonts w:hint="default"/>
          <w:sz w:val="22"/>
          <w:szCs w:val="22"/>
          <w:lang w:val="en-US"/>
        </w:rPr>
        <w:t xml:space="preserve"> Heather Hale, representative from Gunter ISD, was present. </w:t>
      </w:r>
    </w:p>
    <w:p w14:paraId="0DBB3FED">
      <w:pPr>
        <w:tabs>
          <w:tab w:val="left" w:pos="8460"/>
        </w:tabs>
        <w:ind w:left="835" w:hanging="835"/>
        <w:rPr>
          <w:sz w:val="22"/>
          <w:szCs w:val="22"/>
        </w:rPr>
      </w:pPr>
      <w:r>
        <w:rPr>
          <w:sz w:val="22"/>
          <w:szCs w:val="22"/>
        </w:rPr>
        <w:tab/>
      </w:r>
    </w:p>
    <w:p w14:paraId="2B525FD3">
      <w:pPr>
        <w:tabs>
          <w:tab w:val="left" w:pos="8460"/>
        </w:tabs>
        <w:rPr>
          <w:sz w:val="22"/>
          <w:szCs w:val="22"/>
        </w:rPr>
      </w:pPr>
    </w:p>
    <w:p w14:paraId="29E99CB3">
      <w:pPr>
        <w:numPr>
          <w:ilvl w:val="0"/>
          <w:numId w:val="0"/>
        </w:numPr>
        <w:tabs>
          <w:tab w:val="left" w:pos="8460"/>
        </w:tabs>
        <w:ind w:leftChars="0"/>
        <w:rPr>
          <w:rFonts w:hint="default"/>
          <w:sz w:val="22"/>
          <w:szCs w:val="22"/>
          <w:lang w:val="en-US"/>
        </w:rPr>
      </w:pPr>
      <w:r>
        <w:rPr>
          <w:sz w:val="22"/>
          <w:szCs w:val="22"/>
        </w:rPr>
        <w:t xml:space="preserve"> </w:t>
      </w:r>
      <w:r>
        <w:rPr>
          <w:rFonts w:hint="default"/>
          <w:sz w:val="22"/>
          <w:szCs w:val="22"/>
          <w:lang w:val="en-US"/>
        </w:rPr>
        <w:t>Minutes from the December 17, 2026  Board Meeting were reviewed. A motion was made by Josh Weger and seconded by Josh Ballinger. The motion passed 9-0.</w:t>
      </w:r>
    </w:p>
    <w:p w14:paraId="5AF33FF4">
      <w:pPr>
        <w:numPr>
          <w:ilvl w:val="0"/>
          <w:numId w:val="0"/>
        </w:numPr>
        <w:tabs>
          <w:tab w:val="left" w:pos="8460"/>
        </w:tabs>
        <w:ind w:leftChars="0"/>
        <w:rPr>
          <w:sz w:val="22"/>
          <w:szCs w:val="22"/>
        </w:rPr>
      </w:pPr>
      <w:r>
        <w:rPr>
          <w:sz w:val="22"/>
          <w:szCs w:val="22"/>
        </w:rPr>
        <w:tab/>
      </w:r>
      <w:r>
        <w:rPr>
          <w:sz w:val="22"/>
          <w:szCs w:val="22"/>
        </w:rPr>
        <w:t xml:space="preserve"> </w:t>
      </w:r>
    </w:p>
    <w:p w14:paraId="40E95E0A">
      <w:pPr>
        <w:ind w:left="835" w:hanging="835"/>
        <w:rPr>
          <w:sz w:val="22"/>
          <w:szCs w:val="22"/>
        </w:rPr>
      </w:pPr>
      <w:r>
        <w:rPr>
          <w:sz w:val="22"/>
          <w:szCs w:val="22"/>
        </w:rPr>
        <w:t xml:space="preserve"> Director’s Report  </w:t>
      </w:r>
    </w:p>
    <w:p w14:paraId="3E475CEF">
      <w:pPr>
        <w:ind w:left="0" w:firstLine="0"/>
        <w:rPr>
          <w:rFonts w:hint="default"/>
          <w:sz w:val="22"/>
          <w:szCs w:val="22"/>
          <w:lang w:val="en-US"/>
        </w:rPr>
      </w:pPr>
      <w:r>
        <w:rPr>
          <w:rFonts w:hint="default"/>
          <w:sz w:val="22"/>
          <w:szCs w:val="22"/>
          <w:lang w:val="en-US"/>
        </w:rPr>
        <w:t>Mrs. Russell reviewed Co-op classroom updates. The need for an additional elementary classroom was discussed. ESY services were reviewed. High Cost Funds criteria and opportunities were discussed. The VI registration for each district has been completed and signature emails will be coming soon. Staffing examples were shared looking into next school year. PD opportunities were discussed for the summer. Current SHARS reimbursements were reviewed. Education Savings Accounts (ESA) were discussed, and the information that has been released regarding special education students thus far.</w:t>
      </w:r>
    </w:p>
    <w:p w14:paraId="2D69A8E6">
      <w:pPr>
        <w:ind w:left="0" w:firstLine="0"/>
        <w:rPr>
          <w:rFonts w:hint="default"/>
          <w:sz w:val="22"/>
          <w:szCs w:val="22"/>
          <w:lang w:val="en-US"/>
        </w:rPr>
      </w:pPr>
    </w:p>
    <w:p w14:paraId="5464088A">
      <w:pPr>
        <w:ind w:left="0" w:firstLine="0"/>
        <w:rPr>
          <w:rFonts w:hint="default"/>
          <w:sz w:val="22"/>
          <w:szCs w:val="22"/>
          <w:lang w:val="en-US"/>
        </w:rPr>
      </w:pPr>
      <w:r>
        <w:rPr>
          <w:rFonts w:hint="default"/>
          <w:sz w:val="22"/>
          <w:szCs w:val="22"/>
          <w:lang w:val="en-US"/>
        </w:rPr>
        <w:t xml:space="preserve">The cyclical monitoring has been completed for Howe, and we are awaiting results. </w:t>
      </w:r>
    </w:p>
    <w:p w14:paraId="7437D0F9">
      <w:pPr>
        <w:ind w:left="0" w:firstLine="0"/>
        <w:rPr>
          <w:rFonts w:hint="default"/>
          <w:sz w:val="22"/>
          <w:szCs w:val="22"/>
          <w:lang w:val="en-US"/>
        </w:rPr>
      </w:pPr>
    </w:p>
    <w:p w14:paraId="00099752">
      <w:pPr>
        <w:ind w:left="835" w:hanging="835"/>
        <w:rPr>
          <w:rFonts w:hint="default"/>
          <w:sz w:val="22"/>
          <w:szCs w:val="22"/>
          <w:lang w:val="en-US"/>
        </w:rPr>
      </w:pPr>
      <w:r>
        <w:rPr>
          <w:sz w:val="22"/>
          <w:szCs w:val="22"/>
        </w:rPr>
        <w:tab/>
      </w:r>
    </w:p>
    <w:p w14:paraId="13C99CA2">
      <w:pPr>
        <w:numPr>
          <w:ilvl w:val="0"/>
          <w:numId w:val="0"/>
        </w:numPr>
        <w:rPr>
          <w:rFonts w:hint="default"/>
          <w:sz w:val="22"/>
          <w:szCs w:val="22"/>
          <w:lang w:val="en-US"/>
        </w:rPr>
      </w:pPr>
      <w:r>
        <w:rPr>
          <w:rFonts w:hint="default"/>
          <w:sz w:val="22"/>
          <w:szCs w:val="22"/>
          <w:lang w:val="en-US"/>
        </w:rPr>
        <w:t>The monthly budget was reviewed. A motion was made by Ryan Harper, and seconded by Josh Weger to approve the monthly budget. The motion passed 9-0.</w:t>
      </w:r>
    </w:p>
    <w:p w14:paraId="4A2FF13B">
      <w:pPr>
        <w:numPr>
          <w:ilvl w:val="0"/>
          <w:numId w:val="0"/>
        </w:numPr>
        <w:rPr>
          <w:rFonts w:hint="default"/>
          <w:sz w:val="22"/>
          <w:szCs w:val="22"/>
          <w:lang w:val="en-US"/>
        </w:rPr>
      </w:pPr>
    </w:p>
    <w:p w14:paraId="291168A2">
      <w:pPr>
        <w:numPr>
          <w:ilvl w:val="0"/>
          <w:numId w:val="0"/>
        </w:numPr>
        <w:rPr>
          <w:rFonts w:hint="default"/>
          <w:sz w:val="22"/>
          <w:szCs w:val="22"/>
          <w:lang w:val="en-US"/>
        </w:rPr>
      </w:pPr>
      <w:r>
        <w:rPr>
          <w:rFonts w:hint="default"/>
          <w:sz w:val="22"/>
          <w:szCs w:val="22"/>
          <w:lang w:val="en-US"/>
        </w:rPr>
        <w:t>A motion was made by Matt Davenport to add Emilie Vest access to online banking responsibilities for the Co-op. The motion was seconded by Josh Ballinger. The motion passed 9-0.</w:t>
      </w:r>
    </w:p>
    <w:p w14:paraId="1D6AF412">
      <w:pPr>
        <w:numPr>
          <w:ilvl w:val="0"/>
          <w:numId w:val="0"/>
        </w:numPr>
        <w:rPr>
          <w:rFonts w:hint="default"/>
          <w:sz w:val="22"/>
          <w:szCs w:val="22"/>
          <w:lang w:val="en-US"/>
        </w:rPr>
      </w:pPr>
    </w:p>
    <w:p w14:paraId="7DC68FFC">
      <w:pPr>
        <w:numPr>
          <w:ilvl w:val="0"/>
          <w:numId w:val="0"/>
        </w:numPr>
        <w:rPr>
          <w:rFonts w:hint="default"/>
          <w:sz w:val="22"/>
          <w:szCs w:val="22"/>
          <w:lang w:val="en-US"/>
        </w:rPr>
      </w:pPr>
      <w:r>
        <w:rPr>
          <w:rFonts w:hint="default"/>
          <w:sz w:val="22"/>
          <w:szCs w:val="22"/>
          <w:lang w:val="en-US"/>
        </w:rPr>
        <w:t>The board went into Closed Session in accordance with the Texas Open Meetings Act, Section 551.074 at 11:35 a.m. They resumed open session at 11:44 a.m.</w:t>
      </w:r>
    </w:p>
    <w:p w14:paraId="23BB7F0A">
      <w:pPr>
        <w:numPr>
          <w:ilvl w:val="0"/>
          <w:numId w:val="0"/>
        </w:numPr>
        <w:rPr>
          <w:rFonts w:hint="default"/>
          <w:sz w:val="22"/>
          <w:szCs w:val="22"/>
          <w:lang w:val="en-US"/>
        </w:rPr>
      </w:pPr>
    </w:p>
    <w:p w14:paraId="752CDABE">
      <w:pPr>
        <w:numPr>
          <w:ilvl w:val="0"/>
          <w:numId w:val="0"/>
        </w:numPr>
        <w:rPr>
          <w:rFonts w:hint="default"/>
          <w:sz w:val="22"/>
          <w:szCs w:val="22"/>
          <w:lang w:val="en-US"/>
        </w:rPr>
      </w:pPr>
      <w:r>
        <w:rPr>
          <w:rFonts w:hint="default"/>
          <w:sz w:val="22"/>
          <w:szCs w:val="22"/>
          <w:lang w:val="en-US"/>
        </w:rPr>
        <w:t>A motion was made by Matt Davenport to extend the Co-op Director’s contract an additional three years, with a 6% salary increase for the 2026-2027 school year. The motion was seconded by Steve Goodman. The motion passed 9-0.</w:t>
      </w:r>
    </w:p>
    <w:p w14:paraId="22F7E641">
      <w:pPr>
        <w:rPr>
          <w:sz w:val="22"/>
          <w:szCs w:val="22"/>
        </w:rPr>
      </w:pPr>
    </w:p>
    <w:p w14:paraId="1B491A11">
      <w:pPr>
        <w:ind w:left="835" w:hanging="835"/>
        <w:rPr>
          <w:rFonts w:hint="default"/>
          <w:sz w:val="22"/>
          <w:szCs w:val="22"/>
          <w:lang w:val="en-US"/>
        </w:rPr>
      </w:pPr>
      <w:r>
        <w:rPr>
          <w:sz w:val="22"/>
          <w:szCs w:val="22"/>
        </w:rPr>
        <w:t xml:space="preserve">7. The meeting was adjourned at </w:t>
      </w:r>
      <w:r>
        <w:rPr>
          <w:rFonts w:hint="default"/>
          <w:sz w:val="22"/>
          <w:szCs w:val="22"/>
          <w:lang w:val="en-US"/>
        </w:rPr>
        <w:t>11:48 a.m.</w:t>
      </w:r>
      <w:bookmarkStart w:id="1" w:name="_GoBack"/>
      <w:bookmarkEnd w:id="1"/>
    </w:p>
    <w:p w14:paraId="5E79B878">
      <w:pPr>
        <w:ind w:left="835" w:hanging="835"/>
        <w:rPr>
          <w:sz w:val="22"/>
          <w:szCs w:val="22"/>
        </w:rPr>
      </w:pPr>
      <w:r>
        <w:rPr>
          <w:sz w:val="22"/>
          <w:szCs w:val="22"/>
        </w:rPr>
        <w:tab/>
      </w:r>
    </w:p>
    <w:p w14:paraId="7EA6B991">
      <w:pPr>
        <w:ind w:left="835" w:hanging="835"/>
        <w:rPr>
          <w:sz w:val="22"/>
          <w:szCs w:val="22"/>
        </w:rPr>
      </w:pPr>
      <w:r>
        <w:rPr>
          <w:sz w:val="22"/>
          <w:szCs w:val="22"/>
        </w:rPr>
        <w:tab/>
      </w:r>
    </w:p>
    <w:bookmarkEnd w:id="0"/>
    <w:p w14:paraId="5D29F80B"/>
    <w:p w14:paraId="2E1DAE51"/>
    <w:p w14:paraId="43B5179E"/>
    <w:p w14:paraId="1557D919"/>
    <w:p w14:paraId="66305F9C"/>
    <w:p w14:paraId="68D0C11B"/>
    <w:p w14:paraId="22BBCCA2"/>
    <w:p w14:paraId="2B4D71B5"/>
    <w:p w14:paraId="5B1104B2"/>
    <w:p w14:paraId="4EC92C98"/>
    <w:p w14:paraId="05B18AE8"/>
    <w:p w14:paraId="65BE117D"/>
    <w:p w14:paraId="3661BFA6"/>
    <w:p w14:paraId="553B8222"/>
    <w:sectPr>
      <w:pgSz w:w="12240" w:h="15840"/>
      <w:pgMar w:top="720" w:right="1008" w:bottom="720" w:left="100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02B5C"/>
    <w:rsid w:val="60E02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89</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2026-01-22T17:54:00Z</dcterms:created>
  <dc:creator>Lacy Omohundro</dc:creator>
  <cp:lastModifiedBy>Lacy Omohundro</cp:lastModifiedBy>
  <dcterms:modified xsi:type="dcterms:W3CDTF">2026-01-22T19:24:23Z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CE0A56D8212842B2AE4A30C9020954D2_11</vt:lpwstr>
  </property>
</Properties>
</file>