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A2B5AC" w14:textId="77777777" w:rsidR="0049193F" w:rsidRDefault="0049193F" w:rsidP="0049193F">
      <w:pPr>
        <w:jc w:val="center"/>
        <w:rPr>
          <w:b/>
          <w:bCs/>
          <w:sz w:val="22"/>
          <w:szCs w:val="22"/>
          <w:u w:val="single"/>
        </w:rPr>
      </w:pPr>
      <w:r>
        <w:rPr>
          <w:b/>
          <w:bCs/>
          <w:sz w:val="22"/>
          <w:szCs w:val="22"/>
          <w:u w:val="single"/>
        </w:rPr>
        <w:t xml:space="preserve">REGULAR MEETING OF THE MANAGEMENT BOARD </w:t>
      </w:r>
    </w:p>
    <w:p w14:paraId="7E207912" w14:textId="77777777" w:rsidR="0049193F" w:rsidRDefault="0049193F" w:rsidP="0049193F">
      <w:pPr>
        <w:jc w:val="center"/>
        <w:rPr>
          <w:b/>
          <w:bCs/>
          <w:sz w:val="22"/>
          <w:szCs w:val="22"/>
          <w:u w:val="single"/>
        </w:rPr>
      </w:pPr>
      <w:r>
        <w:rPr>
          <w:b/>
          <w:bCs/>
          <w:sz w:val="22"/>
          <w:szCs w:val="22"/>
          <w:u w:val="single"/>
        </w:rPr>
        <w:t>GRAYSON COUNTY SPECIAL EDUCATION CO-OP SSA</w:t>
      </w:r>
    </w:p>
    <w:p w14:paraId="3ED1B5D4" w14:textId="77777777" w:rsidR="0049193F" w:rsidRDefault="0049193F" w:rsidP="0049193F">
      <w:pPr>
        <w:jc w:val="center"/>
        <w:rPr>
          <w:b/>
          <w:bCs/>
          <w:sz w:val="22"/>
          <w:szCs w:val="22"/>
          <w:u w:val="single"/>
        </w:rPr>
      </w:pPr>
    </w:p>
    <w:p w14:paraId="0E395D76" w14:textId="3B0A3417" w:rsidR="0049193F" w:rsidRDefault="0049193F" w:rsidP="0049193F">
      <w:pPr>
        <w:jc w:val="center"/>
        <w:rPr>
          <w:b/>
          <w:bCs/>
          <w:sz w:val="22"/>
          <w:szCs w:val="22"/>
        </w:rPr>
      </w:pPr>
      <w:r>
        <w:rPr>
          <w:b/>
          <w:bCs/>
          <w:sz w:val="22"/>
          <w:szCs w:val="22"/>
        </w:rPr>
        <w:t>August 19, 2026</w:t>
      </w:r>
    </w:p>
    <w:p w14:paraId="49C32A5E" w14:textId="77777777" w:rsidR="0049193F" w:rsidRDefault="0049193F" w:rsidP="0049193F">
      <w:pPr>
        <w:jc w:val="center"/>
        <w:rPr>
          <w:b/>
          <w:bCs/>
          <w:sz w:val="22"/>
          <w:szCs w:val="22"/>
        </w:rPr>
      </w:pPr>
    </w:p>
    <w:p w14:paraId="5F3D4252" w14:textId="16C8D8D4" w:rsidR="0049193F" w:rsidRDefault="0049193F" w:rsidP="0049193F">
      <w:pPr>
        <w:rPr>
          <w:sz w:val="20"/>
          <w:szCs w:val="20"/>
        </w:rPr>
      </w:pPr>
      <w:r>
        <w:rPr>
          <w:sz w:val="20"/>
          <w:szCs w:val="20"/>
        </w:rPr>
        <w:t xml:space="preserve">A regular meeting of the Management Board of the Grayson County Co-op/SSA will be held on </w:t>
      </w:r>
      <w:r>
        <w:rPr>
          <w:sz w:val="20"/>
          <w:szCs w:val="20"/>
        </w:rPr>
        <w:t>August 19, 2026</w:t>
      </w:r>
      <w:r>
        <w:rPr>
          <w:sz w:val="20"/>
          <w:szCs w:val="20"/>
        </w:rPr>
        <w:t xml:space="preserve"> at 10:30 a.m. at Howe Administration Building located at 400 W. Tutt St.</w:t>
      </w:r>
      <w:proofErr w:type="gramStart"/>
      <w:r>
        <w:rPr>
          <w:sz w:val="20"/>
          <w:szCs w:val="20"/>
        </w:rPr>
        <w:t>,  Howe</w:t>
      </w:r>
      <w:proofErr w:type="gramEnd"/>
      <w:r>
        <w:rPr>
          <w:sz w:val="20"/>
          <w:szCs w:val="20"/>
        </w:rPr>
        <w:t>, TX 75459.</w:t>
      </w:r>
    </w:p>
    <w:p w14:paraId="4C262C63" w14:textId="77777777" w:rsidR="0049193F" w:rsidRDefault="0049193F" w:rsidP="0049193F">
      <w:pPr>
        <w:tabs>
          <w:tab w:val="left" w:pos="8460"/>
        </w:tabs>
        <w:rPr>
          <w:sz w:val="20"/>
          <w:szCs w:val="20"/>
        </w:rPr>
      </w:pPr>
    </w:p>
    <w:p w14:paraId="6F81C1AE" w14:textId="77777777" w:rsidR="0049193F" w:rsidRDefault="0049193F" w:rsidP="0049193F">
      <w:pPr>
        <w:tabs>
          <w:tab w:val="left" w:pos="8460"/>
        </w:tabs>
        <w:rPr>
          <w:sz w:val="20"/>
          <w:szCs w:val="20"/>
        </w:rPr>
      </w:pPr>
      <w:r>
        <w:rPr>
          <w:sz w:val="20"/>
          <w:szCs w:val="20"/>
        </w:rPr>
        <w:t>The subjects to be discussed or considered upon which formal action may be taken are as follows:</w:t>
      </w:r>
    </w:p>
    <w:p w14:paraId="5FF029BE" w14:textId="77777777" w:rsidR="0049193F" w:rsidRDefault="0049193F" w:rsidP="0049193F">
      <w:pPr>
        <w:tabs>
          <w:tab w:val="left" w:pos="8460"/>
        </w:tabs>
        <w:rPr>
          <w:sz w:val="20"/>
          <w:szCs w:val="20"/>
        </w:rPr>
      </w:pPr>
    </w:p>
    <w:p w14:paraId="1B7E4FD8" w14:textId="77777777" w:rsidR="0049193F" w:rsidRDefault="0049193F" w:rsidP="0049193F">
      <w:pPr>
        <w:numPr>
          <w:ilvl w:val="0"/>
          <w:numId w:val="1"/>
        </w:numPr>
        <w:tabs>
          <w:tab w:val="left" w:pos="8460"/>
        </w:tabs>
        <w:rPr>
          <w:sz w:val="20"/>
          <w:szCs w:val="20"/>
        </w:rPr>
      </w:pPr>
      <w:r>
        <w:rPr>
          <w:sz w:val="20"/>
          <w:szCs w:val="20"/>
        </w:rPr>
        <w:t xml:space="preserve">Call to Order </w:t>
      </w:r>
    </w:p>
    <w:p w14:paraId="57C9C192" w14:textId="77777777" w:rsidR="0049193F" w:rsidRDefault="0049193F" w:rsidP="0049193F">
      <w:pPr>
        <w:tabs>
          <w:tab w:val="left" w:pos="8460"/>
        </w:tabs>
        <w:ind w:left="360"/>
        <w:rPr>
          <w:sz w:val="20"/>
          <w:szCs w:val="20"/>
        </w:rPr>
      </w:pPr>
    </w:p>
    <w:p w14:paraId="7213EF67" w14:textId="77777777" w:rsidR="0049193F" w:rsidRDefault="0049193F" w:rsidP="0049193F">
      <w:pPr>
        <w:numPr>
          <w:ilvl w:val="0"/>
          <w:numId w:val="1"/>
        </w:numPr>
        <w:tabs>
          <w:tab w:val="left" w:pos="8460"/>
        </w:tabs>
        <w:rPr>
          <w:sz w:val="20"/>
          <w:szCs w:val="20"/>
        </w:rPr>
      </w:pPr>
      <w:r>
        <w:rPr>
          <w:sz w:val="20"/>
          <w:szCs w:val="20"/>
        </w:rPr>
        <w:t xml:space="preserve">Introduction of Guests  </w:t>
      </w:r>
    </w:p>
    <w:p w14:paraId="01D43BCE" w14:textId="77777777" w:rsidR="0049193F" w:rsidRDefault="0049193F" w:rsidP="0049193F">
      <w:pPr>
        <w:tabs>
          <w:tab w:val="left" w:pos="8460"/>
        </w:tabs>
        <w:ind w:left="1080"/>
        <w:rPr>
          <w:sz w:val="20"/>
          <w:szCs w:val="20"/>
        </w:rPr>
      </w:pPr>
    </w:p>
    <w:p w14:paraId="46070B34" w14:textId="377158E6" w:rsidR="0049193F" w:rsidRDefault="0049193F" w:rsidP="0049193F">
      <w:pPr>
        <w:numPr>
          <w:ilvl w:val="0"/>
          <w:numId w:val="1"/>
        </w:numPr>
        <w:tabs>
          <w:tab w:val="left" w:pos="8460"/>
        </w:tabs>
        <w:rPr>
          <w:sz w:val="20"/>
          <w:szCs w:val="20"/>
        </w:rPr>
      </w:pPr>
      <w:r>
        <w:rPr>
          <w:sz w:val="20"/>
          <w:szCs w:val="20"/>
        </w:rPr>
        <w:t xml:space="preserve">Approval of Previous Meeting Minutes from </w:t>
      </w:r>
      <w:r>
        <w:rPr>
          <w:sz w:val="20"/>
          <w:szCs w:val="20"/>
        </w:rPr>
        <w:t>July 22, 2026</w:t>
      </w:r>
      <w:r>
        <w:rPr>
          <w:sz w:val="20"/>
          <w:szCs w:val="20"/>
        </w:rPr>
        <w:t xml:space="preserve"> meeting </w:t>
      </w:r>
    </w:p>
    <w:p w14:paraId="17459AAB" w14:textId="77777777" w:rsidR="0049193F" w:rsidRDefault="0049193F" w:rsidP="0049193F">
      <w:pPr>
        <w:tabs>
          <w:tab w:val="left" w:pos="8460"/>
        </w:tabs>
        <w:rPr>
          <w:sz w:val="20"/>
          <w:szCs w:val="20"/>
        </w:rPr>
      </w:pPr>
    </w:p>
    <w:p w14:paraId="644B5541" w14:textId="77777777" w:rsidR="0049193F" w:rsidRDefault="0049193F" w:rsidP="0049193F">
      <w:pPr>
        <w:numPr>
          <w:ilvl w:val="0"/>
          <w:numId w:val="1"/>
        </w:numPr>
        <w:rPr>
          <w:sz w:val="20"/>
          <w:szCs w:val="20"/>
        </w:rPr>
      </w:pPr>
      <w:r>
        <w:rPr>
          <w:sz w:val="20"/>
          <w:szCs w:val="20"/>
        </w:rPr>
        <w:t xml:space="preserve">Director’s Report  </w:t>
      </w:r>
    </w:p>
    <w:p w14:paraId="3912953A" w14:textId="77777777" w:rsidR="0049193F" w:rsidRDefault="0049193F" w:rsidP="0049193F">
      <w:pPr>
        <w:pStyle w:val="ListParagraph"/>
        <w:numPr>
          <w:ilvl w:val="1"/>
          <w:numId w:val="1"/>
        </w:numPr>
        <w:ind w:left="1800"/>
        <w:rPr>
          <w:sz w:val="20"/>
          <w:szCs w:val="20"/>
        </w:rPr>
      </w:pPr>
      <w:r>
        <w:rPr>
          <w:sz w:val="20"/>
          <w:szCs w:val="20"/>
        </w:rPr>
        <w:t>Co-op Classroom and Services Updates</w:t>
      </w:r>
    </w:p>
    <w:p w14:paraId="18F39A27" w14:textId="50FF5745" w:rsidR="0049193F" w:rsidRDefault="0049193F" w:rsidP="0049193F">
      <w:pPr>
        <w:pStyle w:val="ListParagraph"/>
        <w:numPr>
          <w:ilvl w:val="1"/>
          <w:numId w:val="1"/>
        </w:numPr>
        <w:ind w:left="1800"/>
        <w:rPr>
          <w:sz w:val="20"/>
          <w:szCs w:val="20"/>
        </w:rPr>
      </w:pPr>
      <w:r>
        <w:rPr>
          <w:sz w:val="20"/>
          <w:szCs w:val="20"/>
        </w:rPr>
        <w:t>Self-Assessment requirements</w:t>
      </w:r>
    </w:p>
    <w:p w14:paraId="546D99F7" w14:textId="2CAA1E48" w:rsidR="0049193F" w:rsidRDefault="0049193F" w:rsidP="0049193F">
      <w:pPr>
        <w:pStyle w:val="ListParagraph"/>
        <w:numPr>
          <w:ilvl w:val="1"/>
          <w:numId w:val="1"/>
        </w:numPr>
        <w:ind w:left="1800"/>
        <w:rPr>
          <w:sz w:val="20"/>
          <w:szCs w:val="20"/>
        </w:rPr>
      </w:pPr>
      <w:r>
        <w:rPr>
          <w:sz w:val="20"/>
          <w:szCs w:val="20"/>
        </w:rPr>
        <w:t>STAR Autism updates</w:t>
      </w:r>
    </w:p>
    <w:p w14:paraId="21233D65" w14:textId="77777777" w:rsidR="0049193F" w:rsidRDefault="0049193F" w:rsidP="0049193F">
      <w:pPr>
        <w:pStyle w:val="ListParagraph"/>
        <w:ind w:left="0"/>
        <w:rPr>
          <w:sz w:val="20"/>
          <w:szCs w:val="20"/>
        </w:rPr>
      </w:pPr>
    </w:p>
    <w:p w14:paraId="5A98DED5" w14:textId="77777777" w:rsidR="0049193F" w:rsidRDefault="0049193F" w:rsidP="0049193F">
      <w:pPr>
        <w:rPr>
          <w:sz w:val="20"/>
          <w:szCs w:val="20"/>
        </w:rPr>
      </w:pPr>
    </w:p>
    <w:p w14:paraId="35A97D20" w14:textId="77777777" w:rsidR="0049193F" w:rsidRDefault="0049193F" w:rsidP="0049193F">
      <w:pPr>
        <w:pStyle w:val="ListParagraph"/>
        <w:numPr>
          <w:ilvl w:val="0"/>
          <w:numId w:val="1"/>
        </w:numPr>
        <w:rPr>
          <w:sz w:val="20"/>
          <w:szCs w:val="20"/>
        </w:rPr>
      </w:pPr>
      <w:r>
        <w:rPr>
          <w:sz w:val="20"/>
          <w:szCs w:val="20"/>
        </w:rPr>
        <w:t>Personnel Consideration: No personnel considerations at this time.</w:t>
      </w:r>
    </w:p>
    <w:p w14:paraId="4232161B" w14:textId="77777777" w:rsidR="0049193F" w:rsidRDefault="0049193F" w:rsidP="0049193F">
      <w:pPr>
        <w:ind w:left="840"/>
        <w:rPr>
          <w:sz w:val="20"/>
          <w:szCs w:val="20"/>
        </w:rPr>
      </w:pPr>
    </w:p>
    <w:p w14:paraId="1686EFB7" w14:textId="77777777" w:rsidR="0049193F" w:rsidRDefault="0049193F" w:rsidP="0049193F">
      <w:pPr>
        <w:rPr>
          <w:sz w:val="20"/>
          <w:szCs w:val="20"/>
        </w:rPr>
      </w:pPr>
    </w:p>
    <w:p w14:paraId="51A6F428" w14:textId="77777777" w:rsidR="0049193F" w:rsidRDefault="0049193F" w:rsidP="0049193F">
      <w:pPr>
        <w:pStyle w:val="ListParagraph"/>
        <w:numPr>
          <w:ilvl w:val="0"/>
          <w:numId w:val="1"/>
        </w:numPr>
        <w:rPr>
          <w:sz w:val="20"/>
          <w:szCs w:val="20"/>
        </w:rPr>
      </w:pPr>
      <w:r>
        <w:rPr>
          <w:sz w:val="20"/>
          <w:szCs w:val="20"/>
        </w:rPr>
        <w:t>Adjourn</w:t>
      </w:r>
    </w:p>
    <w:p w14:paraId="0CF1709C" w14:textId="77777777" w:rsidR="0049193F" w:rsidRDefault="0049193F" w:rsidP="0049193F">
      <w:pPr>
        <w:ind w:left="360"/>
        <w:rPr>
          <w:sz w:val="20"/>
          <w:szCs w:val="20"/>
        </w:rPr>
      </w:pPr>
    </w:p>
    <w:p w14:paraId="2579CE7D" w14:textId="5A265DA9" w:rsidR="0049193F" w:rsidRDefault="0049193F" w:rsidP="0049193F">
      <w:pPr>
        <w:ind w:left="360"/>
        <w:rPr>
          <w:sz w:val="20"/>
          <w:szCs w:val="20"/>
        </w:rPr>
      </w:pPr>
      <w:r>
        <w:rPr>
          <w:sz w:val="20"/>
          <w:szCs w:val="20"/>
        </w:rPr>
        <w:t xml:space="preserve">If, during the course of the meeting, discussion of any item on the agenda should be in a closed meeting, the board will conduct a closed meeting in accordance with the Open Meeting Act, Government Code, Chapter 551, Subchapters D and E.  Before any closed session is convened, the presiding officer will publicly identify the section or sections of the Act authorizing the closed meeting. This notice was posted in compliance with the Open Meeting Act on </w:t>
      </w:r>
      <w:r>
        <w:rPr>
          <w:sz w:val="20"/>
          <w:szCs w:val="20"/>
        </w:rPr>
        <w:t>August 13, 2026</w:t>
      </w:r>
      <w:r>
        <w:rPr>
          <w:sz w:val="20"/>
          <w:szCs w:val="20"/>
        </w:rPr>
        <w:t xml:space="preserve"> at the Grayson County Co-op located at 200 W. Elm St., Gunter, TX., 75058.</w:t>
      </w:r>
    </w:p>
    <w:p w14:paraId="4CF365A1" w14:textId="77777777" w:rsidR="0049193F" w:rsidRDefault="0049193F" w:rsidP="0049193F">
      <w:pPr>
        <w:rPr>
          <w:sz w:val="20"/>
          <w:szCs w:val="20"/>
        </w:rPr>
      </w:pPr>
    </w:p>
    <w:p w14:paraId="308EB19F" w14:textId="77777777" w:rsidR="0049193F" w:rsidRDefault="0049193F" w:rsidP="0049193F">
      <w:pPr>
        <w:ind w:left="360"/>
        <w:rPr>
          <w:sz w:val="20"/>
          <w:szCs w:val="20"/>
        </w:rPr>
      </w:pPr>
      <w:r>
        <w:rPr>
          <w:sz w:val="20"/>
          <w:szCs w:val="20"/>
        </w:rPr>
        <w:t>______________________</w:t>
      </w:r>
    </w:p>
    <w:p w14:paraId="6D40FC52" w14:textId="77777777" w:rsidR="0049193F" w:rsidRDefault="0049193F" w:rsidP="0049193F">
      <w:pPr>
        <w:rPr>
          <w:sz w:val="20"/>
          <w:szCs w:val="20"/>
        </w:rPr>
      </w:pPr>
      <w:r>
        <w:rPr>
          <w:sz w:val="20"/>
          <w:szCs w:val="20"/>
        </w:rPr>
        <w:t xml:space="preserve">      GCSEC Director </w:t>
      </w:r>
    </w:p>
    <w:p w14:paraId="711CD4A4" w14:textId="77777777" w:rsidR="0049193F" w:rsidRDefault="0049193F" w:rsidP="0049193F"/>
    <w:p w14:paraId="7A168558" w14:textId="77777777" w:rsidR="0049193F" w:rsidRDefault="0049193F" w:rsidP="0049193F"/>
    <w:p w14:paraId="4D068537" w14:textId="77777777" w:rsidR="0049193F" w:rsidRDefault="0049193F" w:rsidP="0049193F"/>
    <w:p w14:paraId="0E317FC0" w14:textId="77777777" w:rsidR="0049193F" w:rsidRDefault="0049193F" w:rsidP="0049193F"/>
    <w:p w14:paraId="1BFEAA64" w14:textId="77777777" w:rsidR="0049193F" w:rsidRDefault="0049193F" w:rsidP="0049193F"/>
    <w:p w14:paraId="13DB764D" w14:textId="77777777" w:rsidR="0049193F" w:rsidRDefault="0049193F" w:rsidP="0049193F"/>
    <w:p w14:paraId="655635BF" w14:textId="77777777" w:rsidR="0049193F" w:rsidRDefault="0049193F" w:rsidP="0049193F"/>
    <w:p w14:paraId="3758CF0F" w14:textId="77777777" w:rsidR="0049193F" w:rsidRDefault="0049193F" w:rsidP="0049193F"/>
    <w:p w14:paraId="480A73C9" w14:textId="77777777" w:rsidR="00F70257" w:rsidRDefault="00F70257"/>
    <w:sectPr w:rsidR="00F70257">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9D52DD"/>
    <w:multiLevelType w:val="multilevel"/>
    <w:tmpl w:val="339D52DD"/>
    <w:lvl w:ilvl="0">
      <w:start w:val="1"/>
      <w:numFmt w:val="decimal"/>
      <w:lvlText w:val="%1."/>
      <w:lvlJc w:val="left"/>
      <w:pPr>
        <w:tabs>
          <w:tab w:val="left" w:pos="840"/>
        </w:tabs>
        <w:ind w:left="840" w:hanging="480"/>
      </w:pPr>
      <w:rPr>
        <w:rFonts w:hint="default"/>
      </w:rPr>
    </w:lvl>
    <w:lvl w:ilvl="1">
      <w:start w:val="1"/>
      <w:numFmt w:val="lowerLetter"/>
      <w:lvlText w:val="%2."/>
      <w:lvlJc w:val="left"/>
      <w:pPr>
        <w:tabs>
          <w:tab w:val="left" w:pos="1440"/>
        </w:tabs>
        <w:ind w:left="1440" w:hanging="360"/>
      </w:pPr>
      <w:rPr>
        <w:rFonts w:ascii="Times New Roman" w:eastAsia="Times New Roman" w:hAnsi="Times New Roman" w:cs="Times New Roman"/>
      </w:r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93F"/>
    <w:rsid w:val="0049193F"/>
    <w:rsid w:val="009A6A58"/>
    <w:rsid w:val="00F702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5CE54"/>
  <w15:chartTrackingRefBased/>
  <w15:docId w15:val="{8FABE6EF-5E2C-439C-8903-71A389F92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193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193F"/>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5677</TotalTime>
  <Pages>1</Pages>
  <Words>193</Words>
  <Characters>1101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Lacy Russell</dc:creator>
  <cp:keywords/>
  <dc:description/>
  <cp:lastModifiedBy>Lacy Russell</cp:lastModifiedBy>
  <cp:revision>1</cp:revision>
  <cp:lastPrinted>2026-08-13T20:33:00Z</cp:lastPrinted>
  <dcterms:created xsi:type="dcterms:W3CDTF">2026-08-13T20:22:00Z</dcterms:created>
  <dcterms:modified xsi:type="dcterms:W3CDTF">2026-08-17T19:10:00Z</dcterms:modified>
</cp:coreProperties>
</file>